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3B" w:rsidRDefault="00415E91">
      <w:hyperlink r:id="rId5" w:history="1">
        <w:r w:rsidRPr="00453359">
          <w:rPr>
            <w:rStyle w:val="Hyperlink"/>
          </w:rPr>
          <w:t>http://ca.ixl.com/math/grade-8/square-roots-of-perfect-squares</w:t>
        </w:r>
      </w:hyperlink>
    </w:p>
    <w:p w:rsidR="00415E91" w:rsidRDefault="00415E91">
      <w:hyperlink r:id="rId6" w:history="1">
        <w:r w:rsidRPr="00453359">
          <w:rPr>
            <w:rStyle w:val="Hyperlink"/>
          </w:rPr>
          <w:t>http://www.math-play.com/square-root-game.html</w:t>
        </w:r>
      </w:hyperlink>
    </w:p>
    <w:p w:rsidR="00415E91" w:rsidRDefault="00415E91">
      <w:hyperlink r:id="rId7" w:history="1">
        <w:r w:rsidRPr="00453359">
          <w:rPr>
            <w:rStyle w:val="Hyperlink"/>
          </w:rPr>
          <w:t>http://www.quia.com/mc/65631.html</w:t>
        </w:r>
      </w:hyperlink>
    </w:p>
    <w:p w:rsidR="00415E91" w:rsidRDefault="00415E91">
      <w:hyperlink r:id="rId8" w:history="1">
        <w:r w:rsidRPr="00453359">
          <w:rPr>
            <w:rStyle w:val="Hyperlink"/>
          </w:rPr>
          <w:t>http://www.mathebook.net/middleschool/virtual/sqrt.htm</w:t>
        </w:r>
      </w:hyperlink>
    </w:p>
    <w:p w:rsidR="00415E91" w:rsidRDefault="00415E91">
      <w:hyperlink r:id="rId9" w:history="1">
        <w:r w:rsidRPr="00453359">
          <w:rPr>
            <w:rStyle w:val="Hyperlink"/>
          </w:rPr>
          <w:t>http://www.funbrain.com/cgi-bin/ttt.cgi</w:t>
        </w:r>
      </w:hyperlink>
    </w:p>
    <w:p w:rsidR="00415E91" w:rsidRDefault="00415E91">
      <w:hyperlink r:id="rId10" w:history="1">
        <w:r w:rsidRPr="00453359">
          <w:rPr>
            <w:rStyle w:val="Hyperlink"/>
          </w:rPr>
          <w:t>http://www.learnalberta.ca/content/mejhm/index.html?l=0&amp;ID1=AB.MATH.JR.NUMB&amp;ID2=AB.MATH.JR.NUMB.SQUA&amp;lesson=html/object_interactives/square_roots/use_it.html</w:t>
        </w:r>
      </w:hyperlink>
    </w:p>
    <w:p w:rsidR="00415E91" w:rsidRDefault="00415E91">
      <w:hyperlink r:id="rId11" w:history="1">
        <w:r w:rsidRPr="00453359">
          <w:rPr>
            <w:rStyle w:val="Hyperlink"/>
          </w:rPr>
          <w:t>https://www.mangahigh.com/en-us/math_games/number/special_number_sequences/square_numbers</w:t>
        </w:r>
      </w:hyperlink>
    </w:p>
    <w:p w:rsidR="00330D64" w:rsidRDefault="00330D64">
      <w:bookmarkStart w:id="0" w:name="_GoBack"/>
      <w:bookmarkEnd w:id="0"/>
    </w:p>
    <w:p w:rsidR="00415E91" w:rsidRDefault="00415E91"/>
    <w:sectPr w:rsidR="00415E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E91"/>
    <w:rsid w:val="00330D64"/>
    <w:rsid w:val="0038763B"/>
    <w:rsid w:val="0041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E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5E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ebook.net/middleschool/virtual/sqrt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quia.com/mc/65631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th-play.com/square-root-game.html" TargetMode="External"/><Relationship Id="rId11" Type="http://schemas.openxmlformats.org/officeDocument/2006/relationships/hyperlink" Target="https://www.mangahigh.com/en-us/math_games/number/special_number_sequences/square_numbers" TargetMode="External"/><Relationship Id="rId5" Type="http://schemas.openxmlformats.org/officeDocument/2006/relationships/hyperlink" Target="http://ca.ixl.com/math/grade-8/square-roots-of-perfect-squares" TargetMode="External"/><Relationship Id="rId10" Type="http://schemas.openxmlformats.org/officeDocument/2006/relationships/hyperlink" Target="http://www.learnalberta.ca/content/mejhm/index.html?l=0&amp;ID1=AB.MATH.JR.NUMB&amp;ID2=AB.MATH.JR.NUMB.SQUA&amp;lesson=html/object_interactives/square_roots/use_i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unbrain.com/cgi-bin/ttt.c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Brown, Eleanor (ASD-N)</dc:creator>
  <cp:lastModifiedBy>Brown, Eleanor (ASD-N)</cp:lastModifiedBy>
  <cp:revision>1</cp:revision>
  <dcterms:created xsi:type="dcterms:W3CDTF">2014-11-03T21:41:00Z</dcterms:created>
  <dcterms:modified xsi:type="dcterms:W3CDTF">2014-11-03T22:06:00Z</dcterms:modified>
</cp:coreProperties>
</file>