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BC" w:rsidRDefault="00987DEF" w:rsidP="00987DEF">
      <w:proofErr w:type="gramStart"/>
      <w:r>
        <w:t>N3</w:t>
      </w:r>
      <w:r w:rsidR="008D45BC">
        <w:t xml:space="preserve">  </w:t>
      </w:r>
      <w:r>
        <w:t>Percentage</w:t>
      </w:r>
      <w:proofErr w:type="gramEnd"/>
      <w:r>
        <w:t xml:space="preserve">  %  Video</w:t>
      </w:r>
    </w:p>
    <w:p w:rsidR="00987DEF" w:rsidRDefault="00AA6A80" w:rsidP="00987DEF">
      <w:hyperlink r:id="rId4" w:history="1">
        <w:r w:rsidR="00987DEF" w:rsidRPr="00AC4B03">
          <w:rPr>
            <w:rStyle w:val="Hyperlink"/>
          </w:rPr>
          <w:t>https://www.youtube.com/watch?v=f2n4W0bMMAc</w:t>
        </w:r>
      </w:hyperlink>
    </w:p>
    <w:p w:rsidR="00987DEF" w:rsidRDefault="00AA6A80" w:rsidP="00987DEF">
      <w:hyperlink r:id="rId5" w:history="1">
        <w:r w:rsidR="00987DEF" w:rsidRPr="00AC4B03">
          <w:rPr>
            <w:rStyle w:val="Hyperlink"/>
          </w:rPr>
          <w:t>https://www.youtube.com/watch?v=rR95Cbcjzus</w:t>
        </w:r>
      </w:hyperlink>
    </w:p>
    <w:p w:rsidR="00987DEF" w:rsidRDefault="00AA6A80">
      <w:hyperlink r:id="rId6" w:history="1">
        <w:r w:rsidR="00987DEF" w:rsidRPr="00AC4B03">
          <w:rPr>
            <w:rStyle w:val="Hyperlink"/>
          </w:rPr>
          <w:t>https://www.youtube.com/watch?v=Uf-Rl1e2I4Q</w:t>
        </w:r>
      </w:hyperlink>
    </w:p>
    <w:p w:rsidR="0076266A" w:rsidRDefault="00AA6A80">
      <w:hyperlink r:id="rId7" w:history="1">
        <w:r w:rsidRPr="005E77E4">
          <w:rPr>
            <w:rStyle w:val="Hyperlink"/>
          </w:rPr>
          <w:t>https://ww</w:t>
        </w:r>
        <w:r w:rsidRPr="005E77E4">
          <w:rPr>
            <w:rStyle w:val="Hyperlink"/>
          </w:rPr>
          <w:t>w.youtube.com/watch?v=-gB1y-PMWfs</w:t>
        </w:r>
      </w:hyperlink>
      <w:r w:rsidR="007D0586">
        <w:t xml:space="preserve"> </w:t>
      </w:r>
    </w:p>
    <w:p w:rsidR="008D45BC" w:rsidRDefault="00AA6A80">
      <w:hyperlink r:id="rId8" w:history="1">
        <w:r w:rsidR="007D0586" w:rsidRPr="00AC4B03">
          <w:rPr>
            <w:rStyle w:val="Hyperlink"/>
          </w:rPr>
          <w:t>https://www.youtube.com/watch?v</w:t>
        </w:r>
        <w:bookmarkStart w:id="0" w:name="_GoBack"/>
        <w:bookmarkEnd w:id="0"/>
        <w:r w:rsidR="007D0586" w:rsidRPr="00AC4B03">
          <w:rPr>
            <w:rStyle w:val="Hyperlink"/>
          </w:rPr>
          <w:t>=WV5VY76Pf5U</w:t>
        </w:r>
      </w:hyperlink>
    </w:p>
    <w:p w:rsidR="008D45BC" w:rsidRDefault="008D45BC">
      <w:r>
        <w:t>Walkthroughs</w:t>
      </w:r>
      <w:r w:rsidR="007D0586">
        <w:t>:</w:t>
      </w:r>
    </w:p>
    <w:p w:rsidR="008D45BC" w:rsidRDefault="00AA6A80">
      <w:hyperlink r:id="rId9" w:history="1">
        <w:r w:rsidR="007D0586" w:rsidRPr="00AC4B03">
          <w:rPr>
            <w:rStyle w:val="Hyperlink"/>
          </w:rPr>
          <w:t>https://www.youtube.com/watch?v=jgQLpO-v3Gc</w:t>
        </w:r>
      </w:hyperlink>
      <w:r w:rsidR="007D0586">
        <w:t xml:space="preserve"> </w:t>
      </w:r>
    </w:p>
    <w:p w:rsidR="007D0586" w:rsidRDefault="00AA6A80">
      <w:hyperlink r:id="rId10" w:history="1">
        <w:r w:rsidR="007D0586" w:rsidRPr="00AC4B03">
          <w:rPr>
            <w:rStyle w:val="Hyperlink"/>
          </w:rPr>
          <w:t>https://www.khanacademy.org/math/pre-algebra/pre-algebra-ratios-rates/pre-algebra-percent-word-problems/v/solving-percent-problems-3</w:t>
        </w:r>
      </w:hyperlink>
      <w:r w:rsidR="007D0586">
        <w:t xml:space="preserve"> </w:t>
      </w:r>
    </w:p>
    <w:p w:rsidR="008D45BC" w:rsidRDefault="008D45BC">
      <w:r>
        <w:t>Games</w:t>
      </w:r>
    </w:p>
    <w:p w:rsidR="007D0586" w:rsidRDefault="00AA6A80">
      <w:hyperlink r:id="rId11" w:history="1">
        <w:r w:rsidR="007D0586" w:rsidRPr="00AC4B03">
          <w:rPr>
            <w:rStyle w:val="Hyperlink"/>
          </w:rPr>
          <w:t>http://www.free-training-tutorial.com/percentage-games.html</w:t>
        </w:r>
      </w:hyperlink>
      <w:r w:rsidR="007D0586">
        <w:t xml:space="preserve"> </w:t>
      </w:r>
    </w:p>
    <w:p w:rsidR="007D0586" w:rsidRDefault="00AA6A80">
      <w:hyperlink r:id="rId12" w:history="1">
        <w:r w:rsidR="007D0586" w:rsidRPr="00AC4B03">
          <w:rPr>
            <w:rStyle w:val="Hyperlink"/>
          </w:rPr>
          <w:t>https://www.mathplayground.com/percent_shopping.html</w:t>
        </w:r>
      </w:hyperlink>
      <w:r w:rsidR="007D0586">
        <w:t xml:space="preserve"> </w:t>
      </w:r>
    </w:p>
    <w:p w:rsidR="004E66B7" w:rsidRDefault="00AA6A80">
      <w:hyperlink r:id="rId13" w:history="1">
        <w:r w:rsidR="004E66B7" w:rsidRPr="00AC4B03">
          <w:rPr>
            <w:rStyle w:val="Hyperlink"/>
          </w:rPr>
          <w:t>http://www.softschools.com/math/percent/games/</w:t>
        </w:r>
      </w:hyperlink>
      <w:r w:rsidR="004E66B7">
        <w:t xml:space="preserve"> </w:t>
      </w:r>
    </w:p>
    <w:p w:rsidR="008D45BC" w:rsidRDefault="008D45BC"/>
    <w:p w:rsidR="008D45BC" w:rsidRDefault="008D45BC">
      <w:r>
        <w:t>Online quizzes</w:t>
      </w:r>
    </w:p>
    <w:p w:rsidR="007D0586" w:rsidRDefault="00AA6A80">
      <w:hyperlink r:id="rId14" w:history="1">
        <w:r w:rsidR="007D0586" w:rsidRPr="00AC4B03">
          <w:rPr>
            <w:rStyle w:val="Hyperlink"/>
          </w:rPr>
          <w:t>https://ca.ixl.com/standards/new-brunswick/math/grade-8</w:t>
        </w:r>
      </w:hyperlink>
      <w:r w:rsidR="007D0586">
        <w:t xml:space="preserve">    Click      </w:t>
      </w:r>
      <w:r w:rsidR="007D0586" w:rsidRPr="007D0586">
        <w:t xml:space="preserve">8.N3 Demonstrate an understanding of </w:t>
      </w:r>
      <w:r w:rsidR="00033266" w:rsidRPr="007D0586">
        <w:t>presents</w:t>
      </w:r>
      <w:r w:rsidR="007D0586" w:rsidRPr="007D0586">
        <w:t xml:space="preserve"> greater than or equal to 0%.</w:t>
      </w:r>
    </w:p>
    <w:sectPr w:rsidR="007D0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BC"/>
    <w:rsid w:val="00010AAF"/>
    <w:rsid w:val="00033266"/>
    <w:rsid w:val="0019195C"/>
    <w:rsid w:val="004E66B7"/>
    <w:rsid w:val="0076266A"/>
    <w:rsid w:val="007D0586"/>
    <w:rsid w:val="008D45BC"/>
    <w:rsid w:val="00987DEF"/>
    <w:rsid w:val="00A30984"/>
    <w:rsid w:val="00A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C4D1-46B4-430F-BFFA-7AB5EED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5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5VY76Pf5U" TargetMode="External"/><Relationship Id="rId13" Type="http://schemas.openxmlformats.org/officeDocument/2006/relationships/hyperlink" Target="http://www.softschools.com/math/percent/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gB1y-PMWfs" TargetMode="External"/><Relationship Id="rId12" Type="http://schemas.openxmlformats.org/officeDocument/2006/relationships/hyperlink" Target="https://www.mathplayground.com/percent_shopping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-Rl1e2I4Q" TargetMode="External"/><Relationship Id="rId11" Type="http://schemas.openxmlformats.org/officeDocument/2006/relationships/hyperlink" Target="http://www.free-training-tutorial.com/percentage-games.html" TargetMode="External"/><Relationship Id="rId5" Type="http://schemas.openxmlformats.org/officeDocument/2006/relationships/hyperlink" Target="https://www.youtube.com/watch?v=rR95Cbcjz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hanacademy.org/math/pre-algebra/pre-algebra-ratios-rates/pre-algebra-percent-word-problems/v/solving-percent-problems-3" TargetMode="External"/><Relationship Id="rId4" Type="http://schemas.openxmlformats.org/officeDocument/2006/relationships/hyperlink" Target="https://www.youtube.com/watch?v=f2n4W0bMMAc" TargetMode="External"/><Relationship Id="rId9" Type="http://schemas.openxmlformats.org/officeDocument/2006/relationships/hyperlink" Target="https://www.youtube.com/watch?v=jgQLpO-v3Gc" TargetMode="External"/><Relationship Id="rId14" Type="http://schemas.openxmlformats.org/officeDocument/2006/relationships/hyperlink" Target="https://ca.ixl.com/standards/new-brunswick/math/grade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Jason (ASD-N)</dc:creator>
  <cp:keywords/>
  <dc:description/>
  <cp:lastModifiedBy>Flynn-Fortune, Cynthia (ASD-N)</cp:lastModifiedBy>
  <cp:revision>4</cp:revision>
  <dcterms:created xsi:type="dcterms:W3CDTF">2018-05-23T15:34:00Z</dcterms:created>
  <dcterms:modified xsi:type="dcterms:W3CDTF">2018-09-26T11:49:00Z</dcterms:modified>
</cp:coreProperties>
</file>