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B3" w:rsidRPr="00BD7C86" w:rsidRDefault="00BD7C86">
      <w:pPr>
        <w:rPr>
          <w:sz w:val="24"/>
          <w:szCs w:val="24"/>
          <w:u w:val="single"/>
        </w:rPr>
      </w:pPr>
      <w:r w:rsidRPr="00BD7C86">
        <w:rPr>
          <w:sz w:val="24"/>
          <w:szCs w:val="24"/>
          <w:u w:val="single"/>
        </w:rPr>
        <w:t>SS6 Student Plan</w:t>
      </w:r>
    </w:p>
    <w:p w:rsidR="00BD7C86" w:rsidRPr="00BD7C86" w:rsidRDefault="00BD7C86">
      <w:pPr>
        <w:rPr>
          <w:sz w:val="24"/>
          <w:szCs w:val="24"/>
        </w:rPr>
      </w:pPr>
    </w:p>
    <w:p w:rsidR="00BD7C86" w:rsidRPr="00BD7C86" w:rsidRDefault="00BD7C86">
      <w:pPr>
        <w:rPr>
          <w:sz w:val="24"/>
          <w:szCs w:val="24"/>
        </w:rPr>
      </w:pPr>
      <w:r w:rsidRPr="00BD7C86">
        <w:rPr>
          <w:sz w:val="24"/>
          <w:szCs w:val="24"/>
        </w:rPr>
        <w:t>Tessellations and Interior Angles</w:t>
      </w:r>
    </w:p>
    <w:p w:rsidR="00BD7C86" w:rsidRPr="00BD7C86" w:rsidRDefault="00BD7C86">
      <w:pPr>
        <w:rPr>
          <w:sz w:val="24"/>
          <w:szCs w:val="24"/>
        </w:rPr>
      </w:pPr>
      <w:r w:rsidRPr="00BD7C86">
        <w:rPr>
          <w:sz w:val="24"/>
          <w:szCs w:val="24"/>
        </w:rPr>
        <w:t>Tessellations</w:t>
      </w:r>
    </w:p>
    <w:p w:rsidR="00BD7C86" w:rsidRPr="00BD7C86" w:rsidRDefault="00BD7C86" w:rsidP="00BD7C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7C86">
        <w:rPr>
          <w:sz w:val="24"/>
          <w:szCs w:val="24"/>
        </w:rPr>
        <w:t xml:space="preserve"> Math is Fun – “Tessellations”.  Go through site carefully and do questions at the end.</w:t>
      </w:r>
    </w:p>
    <w:p w:rsidR="00BD7C86" w:rsidRPr="00BD7C86" w:rsidRDefault="00BD7C86" w:rsidP="00BD7C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7C86">
        <w:rPr>
          <w:sz w:val="24"/>
          <w:szCs w:val="24"/>
        </w:rPr>
        <w:t>What is a tessellation?   Need to be able to answer this</w:t>
      </w:r>
    </w:p>
    <w:p w:rsidR="00BD7C86" w:rsidRPr="00BD7C86" w:rsidRDefault="00BD7C86" w:rsidP="00BD7C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7C86">
        <w:rPr>
          <w:sz w:val="24"/>
          <w:szCs w:val="24"/>
        </w:rPr>
        <w:t>Experiment with pattern blocks:  what shapes tessellate by themselves?  With another?</w:t>
      </w:r>
    </w:p>
    <w:p w:rsidR="00BD7C86" w:rsidRPr="00BD7C86" w:rsidRDefault="00BD7C86" w:rsidP="00BD7C86">
      <w:pPr>
        <w:rPr>
          <w:sz w:val="24"/>
          <w:szCs w:val="24"/>
        </w:rPr>
      </w:pPr>
    </w:p>
    <w:p w:rsidR="00BD7C86" w:rsidRPr="00BD7C86" w:rsidRDefault="00BD7C86" w:rsidP="00BD7C86">
      <w:pPr>
        <w:rPr>
          <w:sz w:val="24"/>
          <w:szCs w:val="24"/>
        </w:rPr>
      </w:pPr>
      <w:r w:rsidRPr="00BD7C86">
        <w:rPr>
          <w:sz w:val="24"/>
          <w:szCs w:val="24"/>
        </w:rPr>
        <w:t>Interior Angles</w:t>
      </w:r>
    </w:p>
    <w:p w:rsidR="00BD7C86" w:rsidRPr="00BD7C86" w:rsidRDefault="00BD7C86" w:rsidP="00BD7C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7C86">
        <w:rPr>
          <w:sz w:val="24"/>
          <w:szCs w:val="24"/>
        </w:rPr>
        <w:t xml:space="preserve"> Math is Fun – “Interior Angles of Polygons”.  Go through site and try the questions</w:t>
      </w:r>
    </w:p>
    <w:p w:rsidR="00BD7C86" w:rsidRPr="00BD7C86" w:rsidRDefault="00BD7C86" w:rsidP="00BD7C86">
      <w:pPr>
        <w:rPr>
          <w:sz w:val="24"/>
          <w:szCs w:val="24"/>
        </w:rPr>
      </w:pPr>
    </w:p>
    <w:p w:rsidR="00BD7C86" w:rsidRDefault="00BD7C86" w:rsidP="00BD7C86">
      <w:pPr>
        <w:rPr>
          <w:sz w:val="24"/>
          <w:szCs w:val="24"/>
        </w:rPr>
      </w:pPr>
      <w:r w:rsidRPr="00BD7C86">
        <w:rPr>
          <w:sz w:val="24"/>
          <w:szCs w:val="24"/>
        </w:rPr>
        <w:t>SS6 Grade Level Tasks – complete</w:t>
      </w:r>
    </w:p>
    <w:p w:rsidR="00B9506F" w:rsidRDefault="00B9506F" w:rsidP="00BD7C86">
      <w:pPr>
        <w:rPr>
          <w:sz w:val="24"/>
          <w:szCs w:val="24"/>
        </w:rPr>
      </w:pPr>
    </w:p>
    <w:p w:rsidR="00B9506F" w:rsidRDefault="00B9506F" w:rsidP="00BD7C86">
      <w:pPr>
        <w:rPr>
          <w:sz w:val="24"/>
          <w:szCs w:val="24"/>
        </w:rPr>
      </w:pPr>
      <w:r>
        <w:rPr>
          <w:sz w:val="24"/>
          <w:szCs w:val="24"/>
        </w:rPr>
        <w:t>Focus Questions</w:t>
      </w:r>
    </w:p>
    <w:p w:rsidR="00B9506F" w:rsidRDefault="00B9506F" w:rsidP="00B950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a composite shape?</w:t>
      </w:r>
    </w:p>
    <w:p w:rsidR="00B9506F" w:rsidRDefault="00B9506F" w:rsidP="00B950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can you tell if a polygon or a composite shape tessellates? Use examples in your explanation</w:t>
      </w:r>
    </w:p>
    <w:p w:rsidR="00B9506F" w:rsidRDefault="00B9506F" w:rsidP="00B950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 only regular polygons that tessellate with themselves?</w:t>
      </w:r>
    </w:p>
    <w:p w:rsidR="00B9506F" w:rsidRPr="00B9506F" w:rsidRDefault="00B9506F" w:rsidP="00B9506F">
      <w:pPr>
        <w:rPr>
          <w:sz w:val="24"/>
          <w:szCs w:val="24"/>
        </w:rPr>
      </w:pPr>
      <w:bookmarkStart w:id="0" w:name="_GoBack"/>
      <w:bookmarkEnd w:id="0"/>
    </w:p>
    <w:sectPr w:rsidR="00B9506F" w:rsidRPr="00B9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606"/>
    <w:multiLevelType w:val="hybridMultilevel"/>
    <w:tmpl w:val="92E28CD8"/>
    <w:lvl w:ilvl="0" w:tplc="1958C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334"/>
    <w:multiLevelType w:val="hybridMultilevel"/>
    <w:tmpl w:val="904C5930"/>
    <w:lvl w:ilvl="0" w:tplc="7054A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156DB"/>
    <w:multiLevelType w:val="hybridMultilevel"/>
    <w:tmpl w:val="3FCCDD08"/>
    <w:lvl w:ilvl="0" w:tplc="1DC80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6"/>
    <w:rsid w:val="009649B3"/>
    <w:rsid w:val="00B9506F"/>
    <w:rsid w:val="00B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85F94-17BF-40E3-B5A6-B859CBC1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2019-05-08T17:08:00Z</dcterms:created>
  <dcterms:modified xsi:type="dcterms:W3CDTF">2019-05-08T17:08:00Z</dcterms:modified>
</cp:coreProperties>
</file>