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73F52" w14:textId="77777777" w:rsidR="001E1656" w:rsidRDefault="001E1656">
      <w:r>
        <w:t>N6:  Demonstrate an understanding of percent (limited to whole numbers) concretely, pictorially and symbolically.</w:t>
      </w:r>
    </w:p>
    <w:p w14:paraId="3AF51551" w14:textId="77777777" w:rsidR="00885E4F" w:rsidRDefault="00487C59">
      <w:pPr>
        <w:rPr>
          <w:b/>
          <w:u w:val="single"/>
        </w:rPr>
      </w:pPr>
      <w:r>
        <w:rPr>
          <w:b/>
          <w:u w:val="single"/>
        </w:rPr>
        <w:t xml:space="preserve">Understanding </w:t>
      </w:r>
      <w:proofErr w:type="spellStart"/>
      <w:r w:rsidR="001E1656">
        <w:rPr>
          <w:b/>
          <w:u w:val="single"/>
        </w:rPr>
        <w:t>Percents</w:t>
      </w:r>
      <w:proofErr w:type="spellEnd"/>
    </w:p>
    <w:p w14:paraId="673F86CF" w14:textId="77777777" w:rsidR="00E90A1B" w:rsidRPr="00880A33" w:rsidRDefault="00E90A1B">
      <w:pPr>
        <w:rPr>
          <w:u w:val="single"/>
        </w:rPr>
      </w:pPr>
      <w:r w:rsidRPr="00880A33">
        <w:rPr>
          <w:u w:val="single"/>
        </w:rPr>
        <w:t>Videos</w:t>
      </w:r>
    </w:p>
    <w:p w14:paraId="0B23B0DC" w14:textId="77777777" w:rsidR="00354F54" w:rsidRDefault="0045600A" w:rsidP="00880A33">
      <w:pPr>
        <w:rPr>
          <w:u w:val="single"/>
        </w:rPr>
      </w:pPr>
      <w:hyperlink r:id="rId4" w:history="1">
        <w:r w:rsidR="001E1656" w:rsidRPr="00E9732C">
          <w:rPr>
            <w:rStyle w:val="Hyperlink"/>
          </w:rPr>
          <w:t>https://www.youtube.com/watch?v=JeVSmq1Nrpw</w:t>
        </w:r>
      </w:hyperlink>
    </w:p>
    <w:p w14:paraId="73448C7C" w14:textId="77777777" w:rsidR="001E1656" w:rsidRDefault="0045600A" w:rsidP="00880A33">
      <w:pPr>
        <w:rPr>
          <w:u w:val="single"/>
        </w:rPr>
      </w:pPr>
      <w:hyperlink r:id="rId5" w:history="1">
        <w:r w:rsidR="000D5F76" w:rsidRPr="00E9732C">
          <w:rPr>
            <w:rStyle w:val="Hyperlink"/>
          </w:rPr>
          <w:t>https://www.youtube.com/watch?v=d3j7ve8LA8I</w:t>
        </w:r>
      </w:hyperlink>
    </w:p>
    <w:p w14:paraId="27CE6377" w14:textId="77777777" w:rsidR="000D5F76" w:rsidRPr="00487C59" w:rsidRDefault="00487C59" w:rsidP="00880A33">
      <w:pPr>
        <w:rPr>
          <w:b/>
          <w:u w:val="single"/>
        </w:rPr>
      </w:pPr>
      <w:r w:rsidRPr="00487C59">
        <w:rPr>
          <w:b/>
          <w:u w:val="single"/>
        </w:rPr>
        <w:t xml:space="preserve">Converting </w:t>
      </w:r>
      <w:proofErr w:type="spellStart"/>
      <w:r w:rsidRPr="00487C59">
        <w:rPr>
          <w:b/>
          <w:u w:val="single"/>
        </w:rPr>
        <w:t>Percents</w:t>
      </w:r>
      <w:proofErr w:type="spellEnd"/>
      <w:r w:rsidRPr="00487C59">
        <w:rPr>
          <w:b/>
          <w:u w:val="single"/>
        </w:rPr>
        <w:t xml:space="preserve"> to Decimals to </w:t>
      </w:r>
      <w:proofErr w:type="spellStart"/>
      <w:r w:rsidRPr="00487C59">
        <w:rPr>
          <w:b/>
          <w:u w:val="single"/>
        </w:rPr>
        <w:t>Percents</w:t>
      </w:r>
      <w:proofErr w:type="spellEnd"/>
    </w:p>
    <w:p w14:paraId="33CA8DCB" w14:textId="77777777" w:rsidR="00487C59" w:rsidRDefault="0045600A" w:rsidP="00880A33">
      <w:pPr>
        <w:rPr>
          <w:u w:val="single"/>
        </w:rPr>
      </w:pPr>
      <w:hyperlink r:id="rId6" w:history="1">
        <w:r w:rsidR="00487C59" w:rsidRPr="00E9732C">
          <w:rPr>
            <w:rStyle w:val="Hyperlink"/>
          </w:rPr>
          <w:t>https://www.youtube.com/watch?v=RhXq3dx5Ls8</w:t>
        </w:r>
      </w:hyperlink>
    </w:p>
    <w:p w14:paraId="7CAE7C1C" w14:textId="77777777" w:rsidR="00487C59" w:rsidRDefault="0045600A" w:rsidP="00880A33">
      <w:pPr>
        <w:rPr>
          <w:u w:val="single"/>
        </w:rPr>
      </w:pPr>
      <w:hyperlink r:id="rId7" w:history="1">
        <w:r w:rsidR="00487C59" w:rsidRPr="00E9732C">
          <w:rPr>
            <w:rStyle w:val="Hyperlink"/>
          </w:rPr>
          <w:t>https://www.youtube.com/watch?v=Kr52yfR3wGA</w:t>
        </w:r>
      </w:hyperlink>
    </w:p>
    <w:p w14:paraId="4CDC366E" w14:textId="77777777" w:rsidR="000D5F76" w:rsidRDefault="0045600A" w:rsidP="00880A33">
      <w:pPr>
        <w:rPr>
          <w:u w:val="single"/>
        </w:rPr>
      </w:pPr>
      <w:hyperlink r:id="rId8" w:history="1">
        <w:r w:rsidR="00487C59" w:rsidRPr="00E9732C">
          <w:rPr>
            <w:rStyle w:val="Hyperlink"/>
          </w:rPr>
          <w:t>https://www.youtube.com/watch?v=aUJ-4oD9Oe8</w:t>
        </w:r>
      </w:hyperlink>
    </w:p>
    <w:bookmarkStart w:id="0" w:name="_GoBack"/>
    <w:bookmarkEnd w:id="0"/>
    <w:p w14:paraId="37210855" w14:textId="77777777" w:rsidR="00487C59" w:rsidRDefault="0045600A" w:rsidP="00880A33">
      <w:pPr>
        <w:rPr>
          <w:u w:val="single"/>
        </w:rPr>
      </w:pPr>
      <w:r>
        <w:fldChar w:fldCharType="begin"/>
      </w:r>
      <w:r>
        <w:instrText xml:space="preserve"> HYPERLINK "https://www.youtube.com/watch?v=SBNtoddyL_4" </w:instrText>
      </w:r>
      <w:r>
        <w:fldChar w:fldCharType="separate"/>
      </w:r>
      <w:r w:rsidR="00487C59" w:rsidRPr="00E9732C">
        <w:rPr>
          <w:rStyle w:val="Hyperlink"/>
        </w:rPr>
        <w:t>https://www.youtube.com/watch?v=SBNtoddyL_4</w:t>
      </w:r>
      <w:r>
        <w:rPr>
          <w:rStyle w:val="Hyperlink"/>
        </w:rPr>
        <w:fldChar w:fldCharType="end"/>
      </w:r>
    </w:p>
    <w:p w14:paraId="09496DB6" w14:textId="77777777" w:rsidR="000D5F76" w:rsidRDefault="000D5F76" w:rsidP="00880A33">
      <w:pPr>
        <w:rPr>
          <w:u w:val="single"/>
        </w:rPr>
      </w:pPr>
    </w:p>
    <w:p w14:paraId="6102A7DF" w14:textId="77777777" w:rsidR="00880A33" w:rsidRPr="001E1656" w:rsidRDefault="00880A33" w:rsidP="00880A33">
      <w:pPr>
        <w:rPr>
          <w:b/>
          <w:u w:val="single"/>
        </w:rPr>
      </w:pPr>
      <w:r w:rsidRPr="001E1656">
        <w:rPr>
          <w:b/>
          <w:u w:val="single"/>
        </w:rPr>
        <w:t>Math Makes Sense</w:t>
      </w:r>
    </w:p>
    <w:p w14:paraId="3DEEFE2A" w14:textId="77777777" w:rsidR="001E1656" w:rsidRDefault="00487C59" w:rsidP="00880A33">
      <w:pPr>
        <w:tabs>
          <w:tab w:val="left" w:pos="2784"/>
        </w:tabs>
      </w:pPr>
      <w:r>
        <w:t>Read the Connect on p.187</w:t>
      </w:r>
    </w:p>
    <w:p w14:paraId="1499572B" w14:textId="77777777" w:rsidR="00487C59" w:rsidRDefault="00487C59" w:rsidP="00880A33">
      <w:pPr>
        <w:tabs>
          <w:tab w:val="left" w:pos="2784"/>
        </w:tabs>
      </w:pPr>
      <w:r>
        <w:t xml:space="preserve">Complete questions on p.188-189        </w:t>
      </w:r>
      <w:r w:rsidR="009A18A7">
        <w:t>1,4,6 (</w:t>
      </w:r>
      <w:proofErr w:type="gramStart"/>
      <w:r w:rsidR="009A18A7">
        <w:t>hundreds</w:t>
      </w:r>
      <w:proofErr w:type="gramEnd"/>
      <w:r w:rsidR="009A18A7">
        <w:t xml:space="preserve"> grids can be found in the file folder), 8, 9,</w:t>
      </w:r>
    </w:p>
    <w:p w14:paraId="59B1D227" w14:textId="77777777" w:rsidR="009A18A7" w:rsidRDefault="009A18A7" w:rsidP="00880A33">
      <w:pPr>
        <w:tabs>
          <w:tab w:val="left" w:pos="2784"/>
        </w:tabs>
      </w:pPr>
    </w:p>
    <w:p w14:paraId="15D81197" w14:textId="77777777" w:rsidR="009A18A7" w:rsidRDefault="009A18A7" w:rsidP="00880A33">
      <w:pPr>
        <w:tabs>
          <w:tab w:val="left" w:pos="2784"/>
        </w:tabs>
      </w:pPr>
      <w:r>
        <w:t>Read the Connect on p. 191</w:t>
      </w:r>
    </w:p>
    <w:p w14:paraId="1D278528" w14:textId="77777777" w:rsidR="009A18A7" w:rsidRDefault="009A18A7" w:rsidP="00880A33">
      <w:pPr>
        <w:tabs>
          <w:tab w:val="left" w:pos="2784"/>
        </w:tabs>
      </w:pPr>
      <w:r>
        <w:t xml:space="preserve">Complete questions on p.192-193        </w:t>
      </w:r>
      <w:r w:rsidR="007B115E">
        <w:t>3 (use the hundreds grid from the previous lesson) 4,5,6,8,10</w:t>
      </w:r>
    </w:p>
    <w:p w14:paraId="102C04F5" w14:textId="77777777" w:rsidR="001E1656" w:rsidRDefault="001E1656" w:rsidP="00880A33">
      <w:pPr>
        <w:tabs>
          <w:tab w:val="left" w:pos="2784"/>
        </w:tabs>
      </w:pPr>
    </w:p>
    <w:p w14:paraId="03C6F20A" w14:textId="77777777" w:rsidR="00F51E5D" w:rsidRDefault="00E90A1B" w:rsidP="00880A33">
      <w:pPr>
        <w:tabs>
          <w:tab w:val="left" w:pos="2784"/>
        </w:tabs>
        <w:rPr>
          <w:b/>
          <w:u w:val="single"/>
        </w:rPr>
      </w:pPr>
      <w:r w:rsidRPr="00354F54">
        <w:rPr>
          <w:b/>
          <w:u w:val="single"/>
        </w:rPr>
        <w:t xml:space="preserve">On-line </w:t>
      </w:r>
      <w:r w:rsidR="00F51E5D" w:rsidRPr="00354F54">
        <w:rPr>
          <w:b/>
          <w:u w:val="single"/>
        </w:rPr>
        <w:t>Interactive games</w:t>
      </w:r>
    </w:p>
    <w:p w14:paraId="0240249B" w14:textId="77777777" w:rsidR="00762662" w:rsidRDefault="0045600A" w:rsidP="00880A33">
      <w:pPr>
        <w:tabs>
          <w:tab w:val="left" w:pos="2784"/>
        </w:tabs>
        <w:rPr>
          <w:b/>
          <w:u w:val="single"/>
        </w:rPr>
      </w:pPr>
      <w:hyperlink r:id="rId9" w:history="1">
        <w:r w:rsidR="00762662" w:rsidRPr="00E9732C">
          <w:rPr>
            <w:rStyle w:val="Hyperlink"/>
            <w:b/>
          </w:rPr>
          <w:t>http://www.learnalberta.ca/content/mesg/html/math6web/index.html?page=lessons&amp;lesson=m6lessonshell04.swf</w:t>
        </w:r>
      </w:hyperlink>
    </w:p>
    <w:p w14:paraId="71C8FFE9" w14:textId="77777777" w:rsidR="007B115E" w:rsidRDefault="0045600A" w:rsidP="00880A33">
      <w:pPr>
        <w:tabs>
          <w:tab w:val="left" w:pos="2784"/>
        </w:tabs>
        <w:rPr>
          <w:b/>
          <w:u w:val="single"/>
        </w:rPr>
      </w:pPr>
      <w:hyperlink r:id="rId10" w:history="1">
        <w:r w:rsidR="007B115E" w:rsidRPr="00E9732C">
          <w:rPr>
            <w:rStyle w:val="Hyperlink"/>
            <w:b/>
          </w:rPr>
          <w:t>http://www.kidsmathgamesonline.com/numbers/percentages.html</w:t>
        </w:r>
      </w:hyperlink>
    </w:p>
    <w:p w14:paraId="470E70ED" w14:textId="77777777" w:rsidR="007B115E" w:rsidRDefault="0045600A" w:rsidP="00880A33">
      <w:pPr>
        <w:tabs>
          <w:tab w:val="left" w:pos="2784"/>
        </w:tabs>
        <w:rPr>
          <w:b/>
          <w:u w:val="single"/>
        </w:rPr>
      </w:pPr>
      <w:hyperlink r:id="rId11" w:history="1">
        <w:r w:rsidR="00355E48" w:rsidRPr="00E9732C">
          <w:rPr>
            <w:rStyle w:val="Hyperlink"/>
            <w:b/>
          </w:rPr>
          <w:t>https://www.transum.org/software/SW/Starter_of_the_day/Students/Matching.asp?Title=Fraction%20Percentage%20Matching&amp;GoMathsID_Item=579&amp;ImageFolder=/Software/SW/Starter_of_the_day/Students/Pairs_Fractions_Percentages/img/&amp;Topic=11</w:t>
        </w:r>
      </w:hyperlink>
    </w:p>
    <w:p w14:paraId="100F186E" w14:textId="77777777" w:rsidR="00355E48" w:rsidRDefault="00355E48" w:rsidP="00880A33">
      <w:pPr>
        <w:tabs>
          <w:tab w:val="left" w:pos="2784"/>
        </w:tabs>
      </w:pPr>
      <w:r>
        <w:t>Spend about 15 minutes checking out these games………</w:t>
      </w:r>
    </w:p>
    <w:p w14:paraId="2E28EFC1" w14:textId="77777777" w:rsidR="00355E48" w:rsidRDefault="0045600A" w:rsidP="00880A33">
      <w:pPr>
        <w:tabs>
          <w:tab w:val="left" w:pos="2784"/>
        </w:tabs>
      </w:pPr>
      <w:hyperlink r:id="rId12" w:history="1">
        <w:r w:rsidR="002D2E19" w:rsidRPr="00E9732C">
          <w:rPr>
            <w:rStyle w:val="Hyperlink"/>
          </w:rPr>
          <w:t>https://www.mathplayground.com/index_fractions.html</w:t>
        </w:r>
      </w:hyperlink>
    </w:p>
    <w:p w14:paraId="73829700" w14:textId="77777777" w:rsidR="00EB1BD3" w:rsidRDefault="00EB1BD3"/>
    <w:p w14:paraId="73E7DDAC" w14:textId="77777777" w:rsidR="009E4553" w:rsidRPr="00EB1BD3" w:rsidRDefault="00EB1BD3" w:rsidP="00EB1BD3">
      <w:pPr>
        <w:rPr>
          <w:b/>
          <w:u w:val="single"/>
        </w:rPr>
      </w:pPr>
      <w:r w:rsidRPr="00EB1BD3">
        <w:rPr>
          <w:b/>
          <w:u w:val="single"/>
        </w:rPr>
        <w:t>When all</w:t>
      </w:r>
      <w:r w:rsidR="007B115E">
        <w:rPr>
          <w:b/>
          <w:u w:val="single"/>
        </w:rPr>
        <w:t xml:space="preserve"> work is complete there is an N6 </w:t>
      </w:r>
      <w:r w:rsidR="00354F54">
        <w:rPr>
          <w:b/>
          <w:u w:val="single"/>
        </w:rPr>
        <w:t>Quiz</w:t>
      </w:r>
    </w:p>
    <w:sectPr w:rsidR="009E4553" w:rsidRPr="00EB1B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4F"/>
    <w:rsid w:val="00026AE1"/>
    <w:rsid w:val="00077AC3"/>
    <w:rsid w:val="000B1396"/>
    <w:rsid w:val="000D5F76"/>
    <w:rsid w:val="0016517E"/>
    <w:rsid w:val="001E1656"/>
    <w:rsid w:val="00252FD5"/>
    <w:rsid w:val="002D2E19"/>
    <w:rsid w:val="002E793D"/>
    <w:rsid w:val="00354F54"/>
    <w:rsid w:val="00355E48"/>
    <w:rsid w:val="0045600A"/>
    <w:rsid w:val="00487C59"/>
    <w:rsid w:val="00664605"/>
    <w:rsid w:val="00693C7C"/>
    <w:rsid w:val="00762662"/>
    <w:rsid w:val="007B115E"/>
    <w:rsid w:val="007B4FEB"/>
    <w:rsid w:val="007E681F"/>
    <w:rsid w:val="00823073"/>
    <w:rsid w:val="00827B2B"/>
    <w:rsid w:val="00880A33"/>
    <w:rsid w:val="00885E4F"/>
    <w:rsid w:val="00897C88"/>
    <w:rsid w:val="009A18A7"/>
    <w:rsid w:val="009D3C6B"/>
    <w:rsid w:val="009E4553"/>
    <w:rsid w:val="00A66A45"/>
    <w:rsid w:val="00B4228B"/>
    <w:rsid w:val="00BC06AB"/>
    <w:rsid w:val="00BE28E5"/>
    <w:rsid w:val="00C353AC"/>
    <w:rsid w:val="00E47EB8"/>
    <w:rsid w:val="00E90A1B"/>
    <w:rsid w:val="00EB1BD3"/>
    <w:rsid w:val="00EF47AF"/>
    <w:rsid w:val="00F34E85"/>
    <w:rsid w:val="00F51E5D"/>
    <w:rsid w:val="00F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B32B"/>
  <w15:chartTrackingRefBased/>
  <w15:docId w15:val="{85D71D4A-ACD7-4C71-9F8A-B8CCE905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7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J-4oD9Oe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r52yfR3wGA" TargetMode="External"/><Relationship Id="rId12" Type="http://schemas.openxmlformats.org/officeDocument/2006/relationships/hyperlink" Target="https://www.mathplayground.com/index_fraction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hXq3dx5Ls8" TargetMode="External"/><Relationship Id="rId11" Type="http://schemas.openxmlformats.org/officeDocument/2006/relationships/hyperlink" Target="https://www.transum.org/software/SW/Starter_of_the_day/Students/Matching.asp?Title=Fraction%20Percentage%20Matching&amp;GoMathsID_Item=579&amp;ImageFolder=/Software/SW/Starter_of_the_day/Students/Pairs_Fractions_Percentages/img/&amp;Topic=11" TargetMode="External"/><Relationship Id="rId5" Type="http://schemas.openxmlformats.org/officeDocument/2006/relationships/hyperlink" Target="https://www.youtube.com/watch?v=d3j7ve8LA8I" TargetMode="External"/><Relationship Id="rId10" Type="http://schemas.openxmlformats.org/officeDocument/2006/relationships/hyperlink" Target="http://www.kidsmathgamesonline.com/numbers/percentages.html" TargetMode="External"/><Relationship Id="rId4" Type="http://schemas.openxmlformats.org/officeDocument/2006/relationships/hyperlink" Target="https://www.youtube.com/watch?v=JeVSmq1Nrpw" TargetMode="External"/><Relationship Id="rId9" Type="http://schemas.openxmlformats.org/officeDocument/2006/relationships/hyperlink" Target="http://www.learnalberta.ca/content/mesg/html/math6web/index.html?page=lessons&amp;lesson=m6lessonshell04.sw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Flynn-Fortune, Cynthia (ASD-N)</cp:lastModifiedBy>
  <cp:revision>2</cp:revision>
  <dcterms:created xsi:type="dcterms:W3CDTF">2019-10-16T10:41:00Z</dcterms:created>
  <dcterms:modified xsi:type="dcterms:W3CDTF">2019-10-16T10:41:00Z</dcterms:modified>
</cp:coreProperties>
</file>