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90B562" w14:paraId="727CF772" wp14:textId="2572CEE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hyperlink r:id="Rc2185a50521d4df4">
        <w:r w:rsidRPr="2690B562" w:rsidR="504DC0A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https://www.mathplayground.com/number_line_hunt.html</w:t>
        </w:r>
        <w:r>
          <w:br/>
        </w:r>
      </w:hyperlink>
    </w:p>
    <w:p xmlns:wp14="http://schemas.microsoft.com/office/word/2010/wordml" w14:paraId="58D33F24" wp14:textId="42A73B51">
      <w:r>
        <w:br/>
      </w:r>
    </w:p>
    <w:p xmlns:wp14="http://schemas.microsoft.com/office/word/2010/wordml" w:rsidP="2690B562" w14:paraId="40A9903A" wp14:textId="5E37929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hyperlink r:id="R96ac19198dd745da">
        <w:r w:rsidRPr="2690B562" w:rsidR="504DC0A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https://www.sheppardsoftware.com/math/fractions/addition-game/</w:t>
        </w:r>
        <w:r>
          <w:br/>
        </w:r>
      </w:hyperlink>
    </w:p>
    <w:p xmlns:wp14="http://schemas.microsoft.com/office/word/2010/wordml" w14:paraId="14E94C66" wp14:textId="4BCB7B6C">
      <w:r>
        <w:br/>
      </w:r>
    </w:p>
    <w:p xmlns:wp14="http://schemas.microsoft.com/office/word/2010/wordml" w:rsidP="2690B562" w14:paraId="496B672C" wp14:textId="67BAE93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hyperlink r:id="R2af5b57c3d7344f0">
        <w:r w:rsidRPr="2690B562" w:rsidR="504DC0A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https://www.iknowit.com/lessons/d-adding-fractions-unlike-denominators.html</w:t>
        </w:r>
        <w:r>
          <w:br/>
        </w:r>
      </w:hyperlink>
    </w:p>
    <w:p xmlns:wp14="http://schemas.microsoft.com/office/word/2010/wordml" w14:paraId="11DC9DC3" wp14:textId="3D80F09C">
      <w:r>
        <w:br/>
      </w:r>
    </w:p>
    <w:p xmlns:wp14="http://schemas.microsoft.com/office/word/2010/wordml" w14:paraId="4B755ABB" wp14:textId="35CC070A">
      <w:hyperlink r:id="R4fd97512f67144d5">
        <w:r w:rsidRPr="2690B562" w:rsidR="504DC0A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https://www.mathplayground.com/ASB_Speedway.html</w:t>
        </w:r>
      </w:hyperlink>
    </w:p>
    <w:p xmlns:wp14="http://schemas.microsoft.com/office/word/2010/wordml" w:rsidP="2690B562" w14:paraId="2C078E63" wp14:textId="176DBDF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47531F"/>
    <w:rsid w:val="0A47531F"/>
    <w:rsid w:val="2690B562"/>
    <w:rsid w:val="504DC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31F"/>
  <w15:chartTrackingRefBased/>
  <w15:docId w15:val="{F052F3B2-F60C-4FA1-A49C-1FB4F29830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mathplayground.com/number_line_hunt.html" TargetMode="External" Id="Rc2185a50521d4df4" /><Relationship Type="http://schemas.openxmlformats.org/officeDocument/2006/relationships/hyperlink" Target="https://www.sheppardsoftware.com/math/fractions/addition-game/" TargetMode="External" Id="R96ac19198dd745da" /><Relationship Type="http://schemas.openxmlformats.org/officeDocument/2006/relationships/hyperlink" Target="https://www.iknowit.com/lessons/d-adding-fractions-unlike-denominators.html" TargetMode="External" Id="R2af5b57c3d7344f0" /><Relationship Type="http://schemas.openxmlformats.org/officeDocument/2006/relationships/hyperlink" Target="https://www.mathplayground.com/ASB_Speedway.html" TargetMode="External" Id="R4fd97512f67144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2023-04-14T16:44:20.3814113Z</dcterms:created>
  <dcterms:modified xsi:type="dcterms:W3CDTF">2023-04-14T16:45:02.1468784Z</dcterms:modified>
  <dc:creator>Campbell, Heather Casey (ASD-N)</dc:creator>
  <lastModifiedBy>Campbell, Heather Casey (ASD-N)</lastModifiedBy>
</coreProperties>
</file>